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541AB" w14:textId="0B1004E4" w:rsidR="0018379D" w:rsidRPr="0018379D" w:rsidRDefault="00832FB7" w:rsidP="00533874">
      <w:pPr>
        <w:jc w:val="both"/>
        <w:rPr>
          <w:lang w:val="sr-Cyrl-CS"/>
        </w:rPr>
      </w:pPr>
      <w:r w:rsidRPr="00542887">
        <w:rPr>
          <w:lang w:val="sr-Cyrl-CS"/>
        </w:rPr>
        <w:t>На основу р</w:t>
      </w:r>
      <w:r w:rsidR="009F6AC2" w:rsidRPr="00542887">
        <w:rPr>
          <w:lang w:val="sr-Cyrl-CS"/>
        </w:rPr>
        <w:t xml:space="preserve">ешења Привредног суда у </w:t>
      </w:r>
      <w:r w:rsidR="009F6AC2" w:rsidRPr="00542887">
        <w:rPr>
          <w:lang w:val="sr-Cyrl-BA"/>
        </w:rPr>
        <w:t>Београду</w:t>
      </w:r>
      <w:r w:rsidR="009F6AC2" w:rsidRPr="00542887">
        <w:rPr>
          <w:lang w:val="sr-Cyrl-CS"/>
        </w:rPr>
        <w:t xml:space="preserve"> Ст.</w:t>
      </w:r>
      <w:r w:rsidRPr="00542887">
        <w:rPr>
          <w:lang w:val="sr-Cyrl-CS"/>
        </w:rPr>
        <w:t xml:space="preserve"> </w:t>
      </w:r>
      <w:r w:rsidR="009F6AC2" w:rsidRPr="00542887">
        <w:rPr>
          <w:lang w:val="sr-Cyrl-CS"/>
        </w:rPr>
        <w:t>4357/2010 од 20.09.2011.</w:t>
      </w:r>
      <w:r w:rsidRPr="00542887">
        <w:rPr>
          <w:lang w:val="sr-Cyrl-CS"/>
        </w:rPr>
        <w:t xml:space="preserve"> </w:t>
      </w:r>
      <w:r w:rsidR="009F6AC2" w:rsidRPr="00542887">
        <w:rPr>
          <w:lang w:val="sr-Cyrl-CS"/>
        </w:rPr>
        <w:t>године, а у складу са члан</w:t>
      </w:r>
      <w:r w:rsidR="009F6AC2" w:rsidRPr="00542887">
        <w:rPr>
          <w:lang w:val="sr-Latn-CS"/>
        </w:rPr>
        <w:t>o</w:t>
      </w:r>
      <w:r w:rsidR="009F6AC2" w:rsidRPr="00542887">
        <w:rPr>
          <w:lang w:val="sr-Cyrl-CS"/>
        </w:rPr>
        <w:t xml:space="preserve">вима 131., </w:t>
      </w:r>
      <w:r w:rsidR="009F6AC2" w:rsidRPr="00542887">
        <w:rPr>
          <w:lang w:val="ru-RU"/>
        </w:rPr>
        <w:t>132.</w:t>
      </w:r>
      <w:r w:rsidR="009F6AC2" w:rsidRPr="00542887">
        <w:rPr>
          <w:lang w:val="sr-Latn-CS"/>
        </w:rPr>
        <w:t>,</w:t>
      </w:r>
      <w:r w:rsidR="009F6AC2" w:rsidRPr="00542887">
        <w:rPr>
          <w:lang w:val="ru-RU"/>
        </w:rPr>
        <w:t xml:space="preserve"> </w:t>
      </w:r>
      <w:r w:rsidR="009F6AC2" w:rsidRPr="00542887">
        <w:rPr>
          <w:lang w:val="sr-Cyrl-CS"/>
        </w:rPr>
        <w:t>133.</w:t>
      </w:r>
      <w:r w:rsidR="009F6AC2" w:rsidRPr="00542887">
        <w:rPr>
          <w:lang w:val="sr-Latn-CS"/>
        </w:rPr>
        <w:t>,</w:t>
      </w:r>
      <w:r w:rsidRPr="00542887">
        <w:rPr>
          <w:lang w:val="sr-Cyrl-RS"/>
        </w:rPr>
        <w:t xml:space="preserve"> </w:t>
      </w:r>
      <w:r w:rsidR="009F6AC2" w:rsidRPr="00542887">
        <w:rPr>
          <w:lang w:val="sr-Latn-CS"/>
        </w:rPr>
        <w:t xml:space="preserve">135. </w:t>
      </w:r>
      <w:r w:rsidR="009F6AC2" w:rsidRPr="00542887">
        <w:rPr>
          <w:lang w:val="sr-Cyrl-CS"/>
        </w:rPr>
        <w:t xml:space="preserve">и </w:t>
      </w:r>
      <w:r w:rsidR="009F6AC2" w:rsidRPr="00542887">
        <w:rPr>
          <w:lang w:val="sr-Latn-CS"/>
        </w:rPr>
        <w:t>136</w:t>
      </w:r>
      <w:r w:rsidRPr="00542887">
        <w:rPr>
          <w:lang w:val="sr-Cyrl-RS"/>
        </w:rPr>
        <w:t>.</w:t>
      </w:r>
      <w:r w:rsidR="009F6AC2" w:rsidRPr="00542887">
        <w:rPr>
          <w:lang w:val="sr-Cyrl-CS"/>
        </w:rPr>
        <w:t xml:space="preserve"> Закона о стечају («</w:t>
      </w:r>
      <w:r w:rsidR="009F6AC2" w:rsidRPr="00542887">
        <w:rPr>
          <w:i/>
          <w:lang w:val="sr-Cyrl-CS"/>
        </w:rPr>
        <w:t>Службени гласник  Републике Србије» број 104/2009</w:t>
      </w:r>
      <w:r w:rsidR="0018379D" w:rsidRPr="00542887">
        <w:rPr>
          <w:i/>
          <w:lang w:val="sr-Cyrl-CS"/>
        </w:rPr>
        <w:t>, 99/2011 – др. закон, 71/2012 – одлука УС</w:t>
      </w:r>
      <w:r w:rsidR="009F6AC2" w:rsidRPr="00542887">
        <w:rPr>
          <w:lang w:val="sr-Cyrl-CS"/>
        </w:rPr>
        <w:t xml:space="preserve">), </w:t>
      </w:r>
      <w:r w:rsidR="00542887">
        <w:rPr>
          <w:lang w:val="sr-Cyrl-CS"/>
        </w:rPr>
        <w:t>Одлуком</w:t>
      </w:r>
      <w:r w:rsidR="00542887" w:rsidRPr="00542887">
        <w:rPr>
          <w:lang w:val="sr-Cyrl-CS"/>
        </w:rPr>
        <w:t xml:space="preserve"> Одбора поверилаца од 16.06.2021. године</w:t>
      </w:r>
      <w:r w:rsidRPr="00542887">
        <w:rPr>
          <w:lang w:val="sr-Cyrl-CS"/>
        </w:rPr>
        <w:t xml:space="preserve">, </w:t>
      </w:r>
      <w:r w:rsidR="009F6AC2" w:rsidRPr="00542887">
        <w:rPr>
          <w:lang w:val="sr-Cyrl-CS"/>
        </w:rPr>
        <w:t>Националним стандардом број 5 – Национални</w:t>
      </w:r>
      <w:r w:rsidRPr="00542887">
        <w:rPr>
          <w:lang w:val="sr-Cyrl-CS"/>
        </w:rPr>
        <w:t>м</w:t>
      </w:r>
      <w:r w:rsidR="009F6AC2" w:rsidRPr="00542887">
        <w:rPr>
          <w:lang w:val="sr-Cyrl-CS"/>
        </w:rPr>
        <w:t xml:space="preserve"> стандард</w:t>
      </w:r>
      <w:r w:rsidRPr="00542887">
        <w:rPr>
          <w:lang w:val="sr-Cyrl-CS"/>
        </w:rPr>
        <w:t>ом</w:t>
      </w:r>
      <w:r w:rsidR="009F6AC2" w:rsidRPr="00542887">
        <w:rPr>
          <w:lang w:val="sr-Cyrl-CS"/>
        </w:rPr>
        <w:t xml:space="preserve"> о начину и поступку уновчења имовине стечајног («</w:t>
      </w:r>
      <w:r w:rsidR="009F6AC2" w:rsidRPr="00542887">
        <w:rPr>
          <w:i/>
          <w:lang w:val="sr-Cyrl-CS"/>
        </w:rPr>
        <w:t>Службени гласник Републике Србије» број 13/2010</w:t>
      </w:r>
      <w:r w:rsidR="009F6AC2" w:rsidRPr="00542887">
        <w:rPr>
          <w:lang w:val="sr-Cyrl-CS"/>
        </w:rPr>
        <w:t>) стечајни управник стечајног дужника</w:t>
      </w:r>
    </w:p>
    <w:p w14:paraId="2A74080E" w14:textId="77777777" w:rsidR="0018379D" w:rsidRPr="009F6AC2" w:rsidRDefault="0018379D" w:rsidP="00533874">
      <w:pPr>
        <w:rPr>
          <w:b/>
          <w:lang w:val="ru-RU"/>
        </w:rPr>
      </w:pPr>
    </w:p>
    <w:p w14:paraId="20CF23EF" w14:textId="77777777" w:rsidR="005470E6" w:rsidRPr="005470E6" w:rsidRDefault="005470E6" w:rsidP="00533874">
      <w:pPr>
        <w:jc w:val="center"/>
        <w:rPr>
          <w:b/>
          <w:szCs w:val="22"/>
        </w:rPr>
      </w:pPr>
      <w:proofErr w:type="spellStart"/>
      <w:r w:rsidRPr="005470E6">
        <w:rPr>
          <w:b/>
          <w:szCs w:val="22"/>
        </w:rPr>
        <w:t>Друштво</w:t>
      </w:r>
      <w:proofErr w:type="spellEnd"/>
      <w:r w:rsidRPr="005470E6">
        <w:rPr>
          <w:b/>
          <w:szCs w:val="22"/>
        </w:rPr>
        <w:t xml:space="preserve"> </w:t>
      </w:r>
      <w:proofErr w:type="spellStart"/>
      <w:r w:rsidRPr="005470E6">
        <w:rPr>
          <w:b/>
          <w:szCs w:val="22"/>
        </w:rPr>
        <w:t>за</w:t>
      </w:r>
      <w:proofErr w:type="spellEnd"/>
      <w:r w:rsidRPr="005470E6">
        <w:rPr>
          <w:b/>
          <w:szCs w:val="22"/>
        </w:rPr>
        <w:t xml:space="preserve"> </w:t>
      </w:r>
      <w:proofErr w:type="spellStart"/>
      <w:r w:rsidRPr="005470E6">
        <w:rPr>
          <w:b/>
          <w:szCs w:val="22"/>
        </w:rPr>
        <w:t>унутрашњу</w:t>
      </w:r>
      <w:proofErr w:type="spellEnd"/>
      <w:r w:rsidRPr="005470E6">
        <w:rPr>
          <w:b/>
          <w:szCs w:val="22"/>
        </w:rPr>
        <w:t xml:space="preserve"> и </w:t>
      </w:r>
      <w:proofErr w:type="spellStart"/>
      <w:r w:rsidRPr="005470E6">
        <w:rPr>
          <w:b/>
          <w:szCs w:val="22"/>
        </w:rPr>
        <w:t>спољну</w:t>
      </w:r>
      <w:proofErr w:type="spellEnd"/>
      <w:r w:rsidRPr="005470E6">
        <w:rPr>
          <w:b/>
          <w:szCs w:val="22"/>
        </w:rPr>
        <w:t xml:space="preserve"> </w:t>
      </w:r>
      <w:proofErr w:type="spellStart"/>
      <w:r w:rsidRPr="005470E6">
        <w:rPr>
          <w:b/>
          <w:szCs w:val="22"/>
        </w:rPr>
        <w:t>трговину</w:t>
      </w:r>
      <w:proofErr w:type="spellEnd"/>
      <w:r w:rsidRPr="005470E6">
        <w:rPr>
          <w:b/>
          <w:szCs w:val="22"/>
        </w:rPr>
        <w:t xml:space="preserve"> </w:t>
      </w:r>
    </w:p>
    <w:p w14:paraId="49382A52" w14:textId="14940AB9" w:rsidR="005470E6" w:rsidRPr="005470E6" w:rsidRDefault="005470E6" w:rsidP="00533874">
      <w:pPr>
        <w:jc w:val="center"/>
        <w:rPr>
          <w:b/>
          <w:szCs w:val="22"/>
          <w:lang w:val="sr-Cyrl-BA"/>
        </w:rPr>
      </w:pPr>
      <w:r w:rsidRPr="005470E6">
        <w:rPr>
          <w:b/>
          <w:szCs w:val="22"/>
        </w:rPr>
        <w:t xml:space="preserve">„ЕУРОПЕН </w:t>
      </w:r>
      <w:proofErr w:type="gramStart"/>
      <w:r w:rsidRPr="005470E6">
        <w:rPr>
          <w:b/>
          <w:szCs w:val="22"/>
        </w:rPr>
        <w:t xml:space="preserve">ГРОУП“ </w:t>
      </w:r>
      <w:proofErr w:type="spellStart"/>
      <w:r w:rsidRPr="005470E6">
        <w:rPr>
          <w:b/>
          <w:szCs w:val="22"/>
        </w:rPr>
        <w:t>д.о.о</w:t>
      </w:r>
      <w:proofErr w:type="spellEnd"/>
      <w:r w:rsidRPr="005470E6">
        <w:rPr>
          <w:b/>
          <w:szCs w:val="22"/>
        </w:rPr>
        <w:t>.</w:t>
      </w:r>
      <w:proofErr w:type="gramEnd"/>
      <w:r w:rsidRPr="005470E6">
        <w:rPr>
          <w:b/>
          <w:szCs w:val="22"/>
        </w:rPr>
        <w:t xml:space="preserve"> </w:t>
      </w:r>
      <w:r w:rsidRPr="005470E6">
        <w:rPr>
          <w:b/>
          <w:szCs w:val="22"/>
          <w:lang w:val="sr-Cyrl-RS"/>
        </w:rPr>
        <w:t xml:space="preserve">Београд - </w:t>
      </w:r>
      <w:r w:rsidRPr="005470E6">
        <w:rPr>
          <w:b/>
          <w:szCs w:val="22"/>
        </w:rPr>
        <w:t xml:space="preserve">у </w:t>
      </w:r>
      <w:proofErr w:type="spellStart"/>
      <w:r w:rsidRPr="005470E6">
        <w:rPr>
          <w:b/>
          <w:szCs w:val="22"/>
        </w:rPr>
        <w:t>стечају</w:t>
      </w:r>
      <w:proofErr w:type="spellEnd"/>
      <w:r w:rsidRPr="005470E6">
        <w:rPr>
          <w:b/>
          <w:szCs w:val="22"/>
          <w:lang w:val="sr-Cyrl-BA"/>
        </w:rPr>
        <w:t xml:space="preserve"> </w:t>
      </w:r>
    </w:p>
    <w:p w14:paraId="10411D0E" w14:textId="4465D760" w:rsidR="009F6AC2" w:rsidRDefault="009F6AC2" w:rsidP="00533874">
      <w:pPr>
        <w:jc w:val="center"/>
        <w:rPr>
          <w:b/>
          <w:lang w:val="sr-Cyrl-CS"/>
        </w:rPr>
      </w:pPr>
      <w:r w:rsidRPr="005470E6">
        <w:rPr>
          <w:b/>
          <w:lang w:val="sr-Cyrl-BA"/>
        </w:rPr>
        <w:t xml:space="preserve">матични број </w:t>
      </w:r>
      <w:r w:rsidRPr="005470E6">
        <w:rPr>
          <w:b/>
          <w:lang w:val="sr-Cyrl-CS"/>
        </w:rPr>
        <w:t>170</w:t>
      </w:r>
      <w:r w:rsidRPr="005470E6">
        <w:rPr>
          <w:b/>
          <w:lang w:val="sr-Latn-CS"/>
        </w:rPr>
        <w:t>8</w:t>
      </w:r>
      <w:r w:rsidRPr="005470E6">
        <w:rPr>
          <w:b/>
          <w:lang w:val="sr-Cyrl-CS"/>
        </w:rPr>
        <w:t>8653</w:t>
      </w:r>
      <w:r w:rsidRPr="005470E6">
        <w:rPr>
          <w:b/>
          <w:lang w:val="sr-Cyrl-BA"/>
        </w:rPr>
        <w:t xml:space="preserve">, ПИБ </w:t>
      </w:r>
      <w:r w:rsidRPr="005470E6">
        <w:rPr>
          <w:b/>
          <w:lang w:val="sr-Cyrl-CS"/>
        </w:rPr>
        <w:t>100045080</w:t>
      </w:r>
    </w:p>
    <w:p w14:paraId="12046355" w14:textId="63C67180" w:rsidR="005470E6" w:rsidRDefault="005470E6" w:rsidP="00533874">
      <w:pPr>
        <w:jc w:val="center"/>
        <w:rPr>
          <w:b/>
          <w:lang w:val="sr-Cyrl-CS"/>
        </w:rPr>
      </w:pPr>
    </w:p>
    <w:p w14:paraId="2D0454F7" w14:textId="77777777" w:rsidR="009F6AC2" w:rsidRPr="00A353EA" w:rsidRDefault="009F6AC2" w:rsidP="00533874">
      <w:pPr>
        <w:rPr>
          <w:b/>
          <w:lang w:val="sr-Cyrl-CS"/>
        </w:rPr>
      </w:pPr>
    </w:p>
    <w:p w14:paraId="1A3C4806" w14:textId="77777777" w:rsidR="009F6AC2" w:rsidRPr="00A353EA" w:rsidRDefault="009F6AC2" w:rsidP="00533874">
      <w:pPr>
        <w:jc w:val="center"/>
        <w:rPr>
          <w:b/>
          <w:lang w:val="sr-Cyrl-CS"/>
        </w:rPr>
      </w:pPr>
      <w:r w:rsidRPr="00A353EA">
        <w:rPr>
          <w:b/>
          <w:lang w:val="sr-Cyrl-CS"/>
        </w:rPr>
        <w:t>ОГЛАШАВА</w:t>
      </w:r>
    </w:p>
    <w:p w14:paraId="15A3BBD0" w14:textId="4C954837" w:rsidR="009F6AC2" w:rsidRPr="00A353EA" w:rsidRDefault="009F6AC2" w:rsidP="00533874">
      <w:pPr>
        <w:jc w:val="center"/>
        <w:rPr>
          <w:b/>
          <w:lang w:val="sr-Cyrl-CS"/>
        </w:rPr>
      </w:pPr>
      <w:r w:rsidRPr="00A353EA">
        <w:rPr>
          <w:b/>
          <w:lang w:val="sr-Cyrl-CS"/>
        </w:rPr>
        <w:t>Продају</w:t>
      </w:r>
      <w:r w:rsidR="00ED3C49" w:rsidRPr="00ED3C49">
        <w:t xml:space="preserve"> </w:t>
      </w:r>
      <w:r w:rsidR="00ED3C49" w:rsidRPr="00ED3C49">
        <w:rPr>
          <w:b/>
          <w:lang w:val="sr-Cyrl-CS"/>
        </w:rPr>
        <w:t xml:space="preserve">стечајног дужника као правног лица </w:t>
      </w:r>
      <w:r w:rsidRPr="00A353EA">
        <w:rPr>
          <w:b/>
          <w:lang w:val="sr-Cyrl-CS"/>
        </w:rPr>
        <w:t>јавним надметањем</w:t>
      </w:r>
    </w:p>
    <w:p w14:paraId="4568E5CA" w14:textId="77777777" w:rsidR="009F6AC2" w:rsidRPr="00A353EA" w:rsidRDefault="009F6AC2" w:rsidP="00533874">
      <w:pPr>
        <w:jc w:val="center"/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489"/>
        <w:gridCol w:w="1412"/>
        <w:gridCol w:w="1889"/>
      </w:tblGrid>
      <w:tr w:rsidR="00133E62" w:rsidRPr="00A353EA" w14:paraId="74874AD9" w14:textId="77777777" w:rsidTr="00133E62">
        <w:trPr>
          <w:trHeight w:val="899"/>
        </w:trPr>
        <w:tc>
          <w:tcPr>
            <w:tcW w:w="2439" w:type="pct"/>
            <w:vAlign w:val="center"/>
          </w:tcPr>
          <w:p w14:paraId="2DE2D411" w14:textId="77777777" w:rsidR="00133E62" w:rsidRPr="00A353EA" w:rsidRDefault="00133E62" w:rsidP="00533874">
            <w:pPr>
              <w:tabs>
                <w:tab w:val="left" w:pos="15"/>
              </w:tabs>
              <w:jc w:val="center"/>
              <w:rPr>
                <w:b/>
                <w:sz w:val="18"/>
                <w:szCs w:val="18"/>
              </w:rPr>
            </w:pPr>
            <w:r w:rsidRPr="00A353EA">
              <w:rPr>
                <w:b/>
                <w:sz w:val="18"/>
                <w:szCs w:val="18"/>
                <w:lang w:val="sr-Cyrl-CS"/>
              </w:rPr>
              <w:t>Најважнију имовину целине чини:</w:t>
            </w:r>
          </w:p>
        </w:tc>
        <w:tc>
          <w:tcPr>
            <w:tcW w:w="796" w:type="pct"/>
            <w:vAlign w:val="center"/>
          </w:tcPr>
          <w:p w14:paraId="71EE6212" w14:textId="7E3D5891" w:rsidR="00133E62" w:rsidRPr="009F6AC2" w:rsidRDefault="008D4819" w:rsidP="00533874">
            <w:pPr>
              <w:tabs>
                <w:tab w:val="left" w:pos="1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CS"/>
              </w:rPr>
              <w:t>Процењена вредност у дин.</w:t>
            </w:r>
            <w:r w:rsidR="00133E62" w:rsidRPr="00A353EA">
              <w:rPr>
                <w:b/>
                <w:sz w:val="18"/>
                <w:szCs w:val="18"/>
                <w:lang w:val="sr-Cyrl-CS"/>
              </w:rPr>
              <w:t xml:space="preserve"> без ПДВ-а</w:t>
            </w:r>
          </w:p>
        </w:tc>
        <w:tc>
          <w:tcPr>
            <w:tcW w:w="755" w:type="pct"/>
          </w:tcPr>
          <w:p w14:paraId="512AB0C0" w14:textId="77777777" w:rsidR="00823CFA" w:rsidRDefault="00823CFA" w:rsidP="00533874">
            <w:pPr>
              <w:tabs>
                <w:tab w:val="left" w:pos="15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61353AD5" w14:textId="078695BA" w:rsidR="00133E62" w:rsidRPr="00A353EA" w:rsidRDefault="00133E62" w:rsidP="00533874">
            <w:pPr>
              <w:tabs>
                <w:tab w:val="left" w:pos="15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  <w:r w:rsidRPr="00A353EA">
              <w:rPr>
                <w:b/>
                <w:sz w:val="18"/>
                <w:szCs w:val="18"/>
                <w:lang w:val="sr-Cyrl-CS"/>
              </w:rPr>
              <w:t>Износ депозита у</w:t>
            </w:r>
          </w:p>
          <w:p w14:paraId="521EE59A" w14:textId="77777777" w:rsidR="00133E62" w:rsidRPr="00A353EA" w:rsidRDefault="00133E62" w:rsidP="00533874">
            <w:pPr>
              <w:tabs>
                <w:tab w:val="left" w:pos="15"/>
              </w:tabs>
              <w:jc w:val="center"/>
              <w:rPr>
                <w:sz w:val="18"/>
                <w:szCs w:val="18"/>
              </w:rPr>
            </w:pPr>
            <w:r w:rsidRPr="00A353EA">
              <w:rPr>
                <w:b/>
                <w:sz w:val="18"/>
                <w:szCs w:val="18"/>
                <w:lang w:val="sr-Cyrl-CS"/>
              </w:rPr>
              <w:t>дин.</w:t>
            </w:r>
          </w:p>
        </w:tc>
        <w:tc>
          <w:tcPr>
            <w:tcW w:w="1010" w:type="pct"/>
            <w:vAlign w:val="center"/>
          </w:tcPr>
          <w:p w14:paraId="065B3830" w14:textId="77777777" w:rsidR="00133E62" w:rsidRPr="00A353EA" w:rsidRDefault="00133E62" w:rsidP="00533874">
            <w:pPr>
              <w:tabs>
                <w:tab w:val="left" w:pos="15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  <w:r w:rsidRPr="00A353EA">
              <w:rPr>
                <w:b/>
                <w:sz w:val="18"/>
                <w:szCs w:val="18"/>
                <w:lang w:val="sr-Cyrl-CS"/>
              </w:rPr>
              <w:t>Почетна цена у дин.</w:t>
            </w:r>
          </w:p>
        </w:tc>
      </w:tr>
      <w:tr w:rsidR="00133E62" w:rsidRPr="00A353EA" w14:paraId="1D380660" w14:textId="77777777" w:rsidTr="00133E62">
        <w:trPr>
          <w:trHeight w:val="53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81E2" w14:textId="72140502" w:rsidR="00133E62" w:rsidRPr="001E6587" w:rsidRDefault="004A402F" w:rsidP="00533874">
            <w:pPr>
              <w:tabs>
                <w:tab w:val="left" w:pos="15"/>
              </w:tabs>
              <w:jc w:val="both"/>
              <w:rPr>
                <w:sz w:val="22"/>
                <w:szCs w:val="22"/>
                <w:lang w:val="sr-Cyrl-CS"/>
              </w:rPr>
            </w:pPr>
            <w:r w:rsidRPr="001E6587">
              <w:rPr>
                <w:sz w:val="22"/>
                <w:szCs w:val="22"/>
                <w:lang w:val="sr-Cyrl-RS"/>
              </w:rPr>
              <w:t>С</w:t>
            </w:r>
            <w:r w:rsidRPr="001E6587">
              <w:rPr>
                <w:sz w:val="22"/>
                <w:szCs w:val="22"/>
                <w:lang w:val="sr-Cyrl-CS"/>
              </w:rPr>
              <w:t xml:space="preserve">укориснички удео стечајног дужника на земљишту од 484/3174 идеалних делова на </w:t>
            </w:r>
            <w:r w:rsidR="001E6587">
              <w:rPr>
                <w:sz w:val="22"/>
                <w:szCs w:val="22"/>
                <w:lang w:val="sr-Cyrl-CS"/>
              </w:rPr>
              <w:t>катастарским парцелама</w:t>
            </w:r>
            <w:r w:rsidR="00C75AFE">
              <w:rPr>
                <w:sz w:val="22"/>
                <w:szCs w:val="22"/>
                <w:lang w:val="sr-Cyrl-CS"/>
              </w:rPr>
              <w:t xml:space="preserve"> број </w:t>
            </w:r>
            <w:r w:rsidRPr="001E6587">
              <w:rPr>
                <w:sz w:val="22"/>
                <w:szCs w:val="22"/>
                <w:lang w:val="sr-Cyrl-CS"/>
              </w:rPr>
              <w:t>1090/17, 1090/18, 1090/19, 1090/20 и 1090/21 К</w:t>
            </w:r>
            <w:r w:rsidR="000C6C54">
              <w:rPr>
                <w:sz w:val="22"/>
                <w:szCs w:val="22"/>
                <w:lang w:val="sr-Cyrl-CS"/>
              </w:rPr>
              <w:t>.</w:t>
            </w:r>
            <w:r w:rsidRPr="001E6587">
              <w:rPr>
                <w:sz w:val="22"/>
                <w:szCs w:val="22"/>
                <w:lang w:val="sr-Cyrl-CS"/>
              </w:rPr>
              <w:t>О</w:t>
            </w:r>
            <w:r w:rsidR="000C6C54">
              <w:rPr>
                <w:sz w:val="22"/>
                <w:szCs w:val="22"/>
                <w:lang w:val="sr-Cyrl-CS"/>
              </w:rPr>
              <w:t>.</w:t>
            </w:r>
            <w:r w:rsidRPr="001E6587">
              <w:rPr>
                <w:sz w:val="22"/>
                <w:szCs w:val="22"/>
                <w:lang w:val="sr-Cyrl-CS"/>
              </w:rPr>
              <w:t xml:space="preserve"> Крњача, као и потраживања стеча</w:t>
            </w:r>
            <w:r w:rsidRPr="001E6587">
              <w:rPr>
                <w:sz w:val="22"/>
                <w:szCs w:val="22"/>
                <w:lang w:val="sr-Cyrl-CS"/>
              </w:rPr>
              <w:t>јног дужника од његових дужника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AA5E" w14:textId="7B23A287" w:rsidR="00133E62" w:rsidRPr="00A353EA" w:rsidRDefault="00133E62" w:rsidP="00533874">
            <w:pPr>
              <w:tabs>
                <w:tab w:val="left" w:pos="15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989.550,00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CE3B" w14:textId="3A53C3B2" w:rsidR="00133E62" w:rsidRPr="00A353EA" w:rsidRDefault="00133E62" w:rsidP="00533874">
            <w:pPr>
              <w:tabs>
                <w:tab w:val="left" w:pos="15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bookmarkStart w:id="0" w:name="_Hlk74260494"/>
            <w:r>
              <w:rPr>
                <w:b/>
                <w:sz w:val="20"/>
                <w:szCs w:val="20"/>
                <w:lang w:val="sr-Cyrl-CS"/>
              </w:rPr>
              <w:t>197.910,00</w:t>
            </w:r>
            <w:bookmarkEnd w:id="0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7D3" w14:textId="66545FC2" w:rsidR="00133E62" w:rsidRPr="00A353EA" w:rsidRDefault="00B81E9C" w:rsidP="00533874">
            <w:pPr>
              <w:tabs>
                <w:tab w:val="left" w:pos="15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494.775,00</w:t>
            </w:r>
          </w:p>
        </w:tc>
      </w:tr>
    </w:tbl>
    <w:p w14:paraId="095959EF" w14:textId="314D19AF" w:rsidR="009F6AC2" w:rsidRPr="00A353EA" w:rsidRDefault="009F6AC2" w:rsidP="00533874">
      <w:pPr>
        <w:jc w:val="both"/>
        <w:rPr>
          <w:lang w:val="sr-Cyrl-CS"/>
        </w:rPr>
      </w:pPr>
      <w:r w:rsidRPr="00A353EA">
        <w:rPr>
          <w:lang w:val="ru-RU"/>
        </w:rPr>
        <w:t xml:space="preserve"> (</w:t>
      </w:r>
      <w:r w:rsidRPr="00A353EA">
        <w:rPr>
          <w:i/>
          <w:sz w:val="20"/>
          <w:szCs w:val="20"/>
          <w:lang w:val="sr-Cyrl-CS"/>
        </w:rPr>
        <w:t>Напомена:</w:t>
      </w:r>
      <w:r w:rsidR="00133E62">
        <w:rPr>
          <w:i/>
          <w:sz w:val="20"/>
          <w:szCs w:val="20"/>
          <w:lang w:val="sr-Cyrl-CS"/>
        </w:rPr>
        <w:t xml:space="preserve"> </w:t>
      </w:r>
      <w:r w:rsidRPr="00A353EA">
        <w:rPr>
          <w:i/>
          <w:sz w:val="20"/>
          <w:szCs w:val="20"/>
          <w:lang w:val="sr-Cyrl-CS"/>
        </w:rPr>
        <w:t>Опис и статус имовине стечајног дужника која је предмет продаје детаљно је приказан у Продајној документацији.)</w:t>
      </w:r>
    </w:p>
    <w:p w14:paraId="43DBDD1F" w14:textId="77777777" w:rsidR="009F6AC2" w:rsidRPr="00A353EA" w:rsidRDefault="009F6AC2" w:rsidP="00533874">
      <w:pPr>
        <w:jc w:val="both"/>
        <w:rPr>
          <w:sz w:val="20"/>
          <w:szCs w:val="20"/>
          <w:lang w:val="sr-Cyrl-CS"/>
        </w:rPr>
      </w:pPr>
    </w:p>
    <w:p w14:paraId="64BECA0C" w14:textId="15951758" w:rsidR="009F6AC2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Право на учешће имају</w:t>
      </w:r>
      <w:r w:rsidRPr="00A353EA">
        <w:rPr>
          <w:sz w:val="22"/>
          <w:szCs w:val="22"/>
          <w:lang w:val="sr-Latn-CS"/>
        </w:rPr>
        <w:t xml:space="preserve"> </w:t>
      </w:r>
      <w:r w:rsidRPr="00A353EA">
        <w:rPr>
          <w:sz w:val="22"/>
          <w:szCs w:val="22"/>
          <w:lang w:val="sr-Cyrl-CS"/>
        </w:rPr>
        <w:t>сва правна  и</w:t>
      </w:r>
      <w:r w:rsidRPr="00A353EA">
        <w:rPr>
          <w:sz w:val="22"/>
          <w:szCs w:val="22"/>
          <w:lang w:val="ru-RU"/>
        </w:rPr>
        <w:t xml:space="preserve"> </w:t>
      </w:r>
      <w:r w:rsidRPr="00A353EA">
        <w:rPr>
          <w:sz w:val="22"/>
          <w:szCs w:val="22"/>
          <w:lang w:val="sr-Cyrl-CS"/>
        </w:rPr>
        <w:t>физичка лица која:</w:t>
      </w:r>
    </w:p>
    <w:p w14:paraId="13AD395A" w14:textId="77777777" w:rsidR="002D6D87" w:rsidRPr="00A353EA" w:rsidRDefault="002D6D87" w:rsidP="00533874">
      <w:pPr>
        <w:jc w:val="both"/>
        <w:rPr>
          <w:sz w:val="22"/>
          <w:szCs w:val="22"/>
          <w:lang w:val="sr-Cyrl-CS"/>
        </w:rPr>
      </w:pPr>
    </w:p>
    <w:p w14:paraId="065A1BC2" w14:textId="26C1BCCE" w:rsidR="009F6AC2" w:rsidRPr="00A353EA" w:rsidRDefault="009F6AC2" w:rsidP="00533874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након добијања профактуре, изврше уплату  ради откупа продајне документације у укупном износу од 50.000,00 динара. Профактура се може преузети сваког радног дана у периоду од 0</w:t>
      </w:r>
      <w:r w:rsidR="002D6D87">
        <w:rPr>
          <w:sz w:val="22"/>
          <w:szCs w:val="22"/>
          <w:lang w:val="sr-Cyrl-CS"/>
        </w:rPr>
        <w:t>9,00</w:t>
      </w:r>
      <w:r w:rsidRPr="00A353EA">
        <w:rPr>
          <w:sz w:val="22"/>
          <w:szCs w:val="22"/>
          <w:lang w:val="sr-Cyrl-CS"/>
        </w:rPr>
        <w:t xml:space="preserve"> до 15</w:t>
      </w:r>
      <w:r w:rsidR="002D6D87">
        <w:rPr>
          <w:sz w:val="22"/>
          <w:szCs w:val="22"/>
          <w:lang w:val="sr-Cyrl-CS"/>
        </w:rPr>
        <w:t>,00</w:t>
      </w:r>
      <w:r w:rsidRPr="00A353EA">
        <w:rPr>
          <w:sz w:val="22"/>
          <w:szCs w:val="22"/>
          <w:lang w:val="sr-Cyrl-CS"/>
        </w:rPr>
        <w:t xml:space="preserve"> часова у просторијама стечајног дужника у Београду, на адреси </w:t>
      </w:r>
      <w:r w:rsidR="00ED3C49">
        <w:rPr>
          <w:sz w:val="22"/>
          <w:szCs w:val="22"/>
          <w:lang w:val="sr-Cyrl-CS"/>
        </w:rPr>
        <w:t>Ватрослава Јагића</w:t>
      </w:r>
      <w:r w:rsidRPr="00A353EA">
        <w:rPr>
          <w:sz w:val="22"/>
          <w:szCs w:val="22"/>
          <w:lang w:val="sr-Cyrl-CS"/>
        </w:rPr>
        <w:t xml:space="preserve"> бр.</w:t>
      </w:r>
      <w:r w:rsidR="002D6D87">
        <w:rPr>
          <w:sz w:val="22"/>
          <w:szCs w:val="22"/>
          <w:lang w:val="sr-Cyrl-CS"/>
        </w:rPr>
        <w:t xml:space="preserve"> </w:t>
      </w:r>
      <w:r w:rsidR="00ED3C49">
        <w:rPr>
          <w:sz w:val="22"/>
          <w:szCs w:val="22"/>
          <w:lang w:val="sr-Cyrl-CS"/>
        </w:rPr>
        <w:t>5а</w:t>
      </w:r>
      <w:r w:rsidRPr="00A353EA">
        <w:rPr>
          <w:sz w:val="22"/>
          <w:szCs w:val="22"/>
          <w:lang w:val="sr-Cyrl-CS"/>
        </w:rPr>
        <w:t xml:space="preserve">. Рок за откуп продајне документације је </w:t>
      </w:r>
      <w:r w:rsidR="00C0637F" w:rsidRPr="002D6D87">
        <w:rPr>
          <w:b/>
          <w:sz w:val="22"/>
          <w:szCs w:val="22"/>
          <w:lang w:val="en-GB"/>
        </w:rPr>
        <w:t>14.09.2021</w:t>
      </w:r>
      <w:r w:rsidRPr="002D6D87">
        <w:rPr>
          <w:b/>
          <w:sz w:val="22"/>
          <w:szCs w:val="22"/>
          <w:lang w:val="sr-Cyrl-CS"/>
        </w:rPr>
        <w:t>.</w:t>
      </w:r>
      <w:r w:rsidR="002D6D87">
        <w:rPr>
          <w:b/>
          <w:sz w:val="22"/>
          <w:szCs w:val="22"/>
          <w:lang w:val="sr-Cyrl-CS"/>
        </w:rPr>
        <w:t xml:space="preserve"> </w:t>
      </w:r>
      <w:r w:rsidRPr="002D6D87">
        <w:rPr>
          <w:b/>
          <w:sz w:val="22"/>
          <w:szCs w:val="22"/>
          <w:lang w:val="sr-Cyrl-CS"/>
        </w:rPr>
        <w:t>године</w:t>
      </w:r>
      <w:r w:rsidRPr="00A353EA">
        <w:rPr>
          <w:sz w:val="22"/>
          <w:szCs w:val="22"/>
          <w:lang w:val="sr-Cyrl-CS"/>
        </w:rPr>
        <w:t>.</w:t>
      </w:r>
      <w:bookmarkStart w:id="1" w:name="_GoBack"/>
      <w:bookmarkEnd w:id="1"/>
    </w:p>
    <w:p w14:paraId="49E79C72" w14:textId="45154320" w:rsidR="009F6AC2" w:rsidRPr="00A353EA" w:rsidRDefault="009F6AC2" w:rsidP="00533874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уплате депозит у износу </w:t>
      </w:r>
      <w:r w:rsidR="00E170BF">
        <w:rPr>
          <w:sz w:val="22"/>
          <w:szCs w:val="22"/>
          <w:lang w:val="sr-Cyrl-CS"/>
        </w:rPr>
        <w:t>197.910,00</w:t>
      </w:r>
      <w:r w:rsidRPr="00A353EA">
        <w:rPr>
          <w:sz w:val="22"/>
          <w:szCs w:val="22"/>
          <w:lang w:val="sr-Cyrl-CS"/>
        </w:rPr>
        <w:t xml:space="preserve"> динара, на текући рачун стечајног дужника број:  </w:t>
      </w:r>
      <w:r w:rsidRPr="00A353EA">
        <w:rPr>
          <w:b/>
          <w:sz w:val="22"/>
          <w:szCs w:val="22"/>
          <w:lang w:val="sr-Cyrl-CS"/>
        </w:rPr>
        <w:t xml:space="preserve">205-203555-38 </w:t>
      </w:r>
      <w:r w:rsidR="00CE13B7" w:rsidRPr="00CE13B7">
        <w:rPr>
          <w:sz w:val="22"/>
          <w:szCs w:val="22"/>
          <w:lang w:val="sr-Cyrl-CS"/>
        </w:rPr>
        <w:t xml:space="preserve">који се води </w:t>
      </w:r>
      <w:r w:rsidRPr="00CE13B7">
        <w:rPr>
          <w:sz w:val="22"/>
          <w:szCs w:val="22"/>
          <w:lang w:val="sr-Cyrl-CS"/>
        </w:rPr>
        <w:t>код</w:t>
      </w:r>
      <w:r w:rsidRPr="00A353EA">
        <w:rPr>
          <w:b/>
          <w:sz w:val="22"/>
          <w:szCs w:val="22"/>
          <w:lang w:val="sr-Cyrl-CS"/>
        </w:rPr>
        <w:t xml:space="preserve"> „Комерцијалне банке” </w:t>
      </w:r>
      <w:r w:rsidR="00CE13B7">
        <w:rPr>
          <w:b/>
          <w:sz w:val="22"/>
          <w:szCs w:val="22"/>
          <w:lang w:val="sr-Cyrl-CS"/>
        </w:rPr>
        <w:t>а.д.</w:t>
      </w:r>
      <w:r w:rsidRPr="00A353EA">
        <w:rPr>
          <w:b/>
          <w:sz w:val="22"/>
          <w:szCs w:val="22"/>
          <w:lang w:val="sr-Cyrl-CS"/>
        </w:rPr>
        <w:t xml:space="preserve"> Београд</w:t>
      </w:r>
      <w:r w:rsidRPr="00A353EA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</w:t>
      </w:r>
      <w:r w:rsidRPr="00A353EA">
        <w:rPr>
          <w:color w:val="FF0000"/>
          <w:sz w:val="22"/>
          <w:szCs w:val="22"/>
          <w:lang w:val="sr-Cyrl-CS"/>
        </w:rPr>
        <w:t xml:space="preserve"> </w:t>
      </w:r>
      <w:r w:rsidRPr="00A353EA">
        <w:rPr>
          <w:sz w:val="22"/>
          <w:szCs w:val="22"/>
          <w:lang w:val="sr-Cyrl-CS"/>
        </w:rPr>
        <w:t xml:space="preserve">најкасније </w:t>
      </w:r>
      <w:r w:rsidRPr="00A353EA">
        <w:rPr>
          <w:b/>
          <w:sz w:val="22"/>
          <w:szCs w:val="22"/>
          <w:lang w:val="sr-Cyrl-CS"/>
        </w:rPr>
        <w:t>5 дана</w:t>
      </w:r>
      <w:r w:rsidRPr="00A353EA">
        <w:rPr>
          <w:sz w:val="22"/>
          <w:szCs w:val="22"/>
          <w:lang w:val="sr-Cyrl-CS"/>
        </w:rPr>
        <w:t xml:space="preserve"> пре одржавања продаје (</w:t>
      </w:r>
      <w:r w:rsidRPr="00CE13B7">
        <w:rPr>
          <w:b/>
          <w:sz w:val="22"/>
          <w:szCs w:val="22"/>
          <w:lang w:val="sr-Cyrl-CS"/>
        </w:rPr>
        <w:t xml:space="preserve">рок за уплату депозита је </w:t>
      </w:r>
      <w:r w:rsidRPr="00CE13B7">
        <w:rPr>
          <w:b/>
          <w:bCs/>
          <w:sz w:val="22"/>
          <w:szCs w:val="22"/>
          <w:lang w:val="sr-Cyrl-CS"/>
        </w:rPr>
        <w:t>09.09</w:t>
      </w:r>
      <w:r w:rsidRPr="00C0637F">
        <w:rPr>
          <w:b/>
          <w:bCs/>
          <w:sz w:val="22"/>
          <w:szCs w:val="22"/>
          <w:lang w:val="sr-Cyrl-CS"/>
        </w:rPr>
        <w:t>.202</w:t>
      </w:r>
      <w:r w:rsidR="00C0637F" w:rsidRPr="00C0637F">
        <w:rPr>
          <w:b/>
          <w:bCs/>
          <w:sz w:val="22"/>
          <w:szCs w:val="22"/>
          <w:lang w:val="en-GB"/>
        </w:rPr>
        <w:t>1</w:t>
      </w:r>
      <w:r w:rsidRPr="00C0637F">
        <w:rPr>
          <w:b/>
          <w:bCs/>
          <w:sz w:val="22"/>
          <w:szCs w:val="22"/>
          <w:lang w:val="sr-Cyrl-CS"/>
        </w:rPr>
        <w:t>.</w:t>
      </w:r>
      <w:r w:rsidR="00CE13B7">
        <w:rPr>
          <w:b/>
          <w:bCs/>
          <w:sz w:val="22"/>
          <w:szCs w:val="22"/>
          <w:lang w:val="sr-Cyrl-CS"/>
        </w:rPr>
        <w:t xml:space="preserve"> </w:t>
      </w:r>
      <w:r w:rsidRPr="00BF1566">
        <w:rPr>
          <w:b/>
          <w:bCs/>
          <w:sz w:val="22"/>
          <w:szCs w:val="22"/>
          <w:lang w:val="sr-Cyrl-CS"/>
        </w:rPr>
        <w:t>године</w:t>
      </w:r>
      <w:r w:rsidRPr="00A353EA">
        <w:rPr>
          <w:b/>
          <w:bCs/>
          <w:sz w:val="22"/>
          <w:szCs w:val="22"/>
          <w:lang w:val="sr-Cyrl-CS"/>
        </w:rPr>
        <w:t>)</w:t>
      </w:r>
      <w:r w:rsidRPr="00A353EA">
        <w:rPr>
          <w:sz w:val="22"/>
          <w:szCs w:val="22"/>
          <w:lang w:val="sr-Cyrl-CS"/>
        </w:rPr>
        <w:t>. У случају да се као депозит положи првокласна банкарска гаранција, оригинал исте се, ради провере, мора доставити искљу</w:t>
      </w:r>
      <w:r w:rsidR="00CE13B7">
        <w:rPr>
          <w:sz w:val="22"/>
          <w:szCs w:val="22"/>
          <w:lang w:val="sr-Cyrl-CS"/>
        </w:rPr>
        <w:t xml:space="preserve">чиво лично стечајном управнику на адреси </w:t>
      </w:r>
      <w:r w:rsidR="00ED3C49">
        <w:rPr>
          <w:sz w:val="22"/>
          <w:szCs w:val="22"/>
          <w:lang w:val="sr-Cyrl-CS"/>
        </w:rPr>
        <w:t>Ватрослава Јагића</w:t>
      </w:r>
      <w:r w:rsidR="00ED3C49" w:rsidRPr="00A353EA">
        <w:rPr>
          <w:sz w:val="22"/>
          <w:szCs w:val="22"/>
          <w:lang w:val="sr-Cyrl-CS"/>
        </w:rPr>
        <w:t xml:space="preserve"> бр.</w:t>
      </w:r>
      <w:r w:rsidR="00CE13B7">
        <w:rPr>
          <w:sz w:val="22"/>
          <w:szCs w:val="22"/>
          <w:lang w:val="sr-Cyrl-CS"/>
        </w:rPr>
        <w:t xml:space="preserve"> </w:t>
      </w:r>
      <w:r w:rsidR="00ED3C49">
        <w:rPr>
          <w:sz w:val="22"/>
          <w:szCs w:val="22"/>
          <w:lang w:val="sr-Cyrl-CS"/>
        </w:rPr>
        <w:t>5а</w:t>
      </w:r>
      <w:r w:rsidR="00CE13B7">
        <w:rPr>
          <w:sz w:val="22"/>
          <w:szCs w:val="22"/>
          <w:lang w:val="sr-Cyrl-CS"/>
        </w:rPr>
        <w:t xml:space="preserve"> у Београду</w:t>
      </w:r>
      <w:r w:rsidRPr="00A353EA">
        <w:rPr>
          <w:sz w:val="22"/>
          <w:szCs w:val="22"/>
          <w:lang w:val="sr-Cyrl-CS"/>
        </w:rPr>
        <w:t xml:space="preserve">, најкасније </w:t>
      </w:r>
      <w:r w:rsidR="00CE13B7">
        <w:rPr>
          <w:sz w:val="22"/>
          <w:szCs w:val="22"/>
          <w:lang w:val="sr-Cyrl-CS"/>
        </w:rPr>
        <w:t xml:space="preserve">до </w:t>
      </w:r>
      <w:r w:rsidRPr="00200179">
        <w:rPr>
          <w:b/>
          <w:bCs/>
          <w:sz w:val="22"/>
          <w:szCs w:val="22"/>
          <w:lang w:val="sr-Cyrl-CS"/>
        </w:rPr>
        <w:t>09.09.202</w:t>
      </w:r>
      <w:r w:rsidR="005F03C9" w:rsidRPr="00200179">
        <w:rPr>
          <w:b/>
          <w:bCs/>
          <w:sz w:val="22"/>
          <w:szCs w:val="22"/>
          <w:lang w:val="sr-Cyrl-CS"/>
        </w:rPr>
        <w:t>1</w:t>
      </w:r>
      <w:r w:rsidRPr="00200179">
        <w:rPr>
          <w:b/>
          <w:sz w:val="22"/>
          <w:szCs w:val="22"/>
          <w:lang w:val="sr-Cyrl-CS"/>
        </w:rPr>
        <w:t xml:space="preserve">. </w:t>
      </w:r>
      <w:r w:rsidR="00CE13B7" w:rsidRPr="00200179">
        <w:rPr>
          <w:b/>
          <w:sz w:val="22"/>
          <w:szCs w:val="22"/>
          <w:lang w:val="sr-Cyrl-CS"/>
        </w:rPr>
        <w:t>године</w:t>
      </w:r>
      <w:r w:rsidR="00CE13B7">
        <w:rPr>
          <w:sz w:val="22"/>
          <w:szCs w:val="22"/>
          <w:lang w:val="sr-Cyrl-CS"/>
        </w:rPr>
        <w:t xml:space="preserve">  до 15,</w:t>
      </w:r>
      <w:r w:rsidRPr="00A353EA">
        <w:rPr>
          <w:sz w:val="22"/>
          <w:szCs w:val="22"/>
          <w:lang w:val="sr-Cyrl-CS"/>
        </w:rPr>
        <w:t xml:space="preserve">00 часова </w:t>
      </w:r>
      <w:r w:rsidRPr="00A353EA">
        <w:rPr>
          <w:bCs/>
          <w:sz w:val="22"/>
          <w:szCs w:val="22"/>
          <w:lang w:val="sr-Cyrl-CS"/>
        </w:rPr>
        <w:t>по Београдском времену (</w:t>
      </w:r>
      <w:r w:rsidRPr="00A353EA">
        <w:rPr>
          <w:bCs/>
          <w:sz w:val="22"/>
          <w:szCs w:val="22"/>
        </w:rPr>
        <w:t>GMT</w:t>
      </w:r>
      <w:r w:rsidRPr="00A353EA">
        <w:rPr>
          <w:bCs/>
          <w:sz w:val="22"/>
          <w:szCs w:val="22"/>
          <w:lang w:val="sr-Cyrl-CS"/>
        </w:rPr>
        <w:t>+</w:t>
      </w:r>
      <w:r w:rsidRPr="009F6AC2">
        <w:rPr>
          <w:bCs/>
          <w:sz w:val="22"/>
          <w:szCs w:val="22"/>
          <w:lang w:val="ru-RU"/>
        </w:rPr>
        <w:t>1</w:t>
      </w:r>
      <w:r w:rsidRPr="00A353EA">
        <w:rPr>
          <w:bCs/>
          <w:sz w:val="22"/>
          <w:szCs w:val="22"/>
          <w:lang w:val="sr-Cyrl-CS"/>
        </w:rPr>
        <w:t>)</w:t>
      </w:r>
      <w:r w:rsidRPr="00A353EA">
        <w:rPr>
          <w:sz w:val="22"/>
          <w:szCs w:val="22"/>
          <w:lang w:val="sr-Cyrl-CS"/>
        </w:rPr>
        <w:t xml:space="preserve">. Банкарска гаранција мора имати </w:t>
      </w:r>
      <w:r w:rsidRPr="00A353EA">
        <w:rPr>
          <w:b/>
          <w:sz w:val="22"/>
          <w:szCs w:val="22"/>
          <w:lang w:val="sr-Cyrl-CS"/>
        </w:rPr>
        <w:t xml:space="preserve">рок важења до </w:t>
      </w:r>
      <w:r w:rsidRPr="00C0637F">
        <w:rPr>
          <w:b/>
          <w:sz w:val="22"/>
          <w:szCs w:val="22"/>
          <w:lang w:val="sr-Cyrl-CS"/>
        </w:rPr>
        <w:t>17.11.202</w:t>
      </w:r>
      <w:r w:rsidR="00C0637F" w:rsidRPr="00C0637F">
        <w:rPr>
          <w:b/>
          <w:sz w:val="22"/>
          <w:szCs w:val="22"/>
          <w:lang w:val="en-GB"/>
        </w:rPr>
        <w:t>1</w:t>
      </w:r>
      <w:r w:rsidRPr="00BF1566">
        <w:rPr>
          <w:b/>
          <w:sz w:val="22"/>
          <w:szCs w:val="22"/>
          <w:lang w:val="sr-Cyrl-CS"/>
        </w:rPr>
        <w:t>. године</w:t>
      </w:r>
      <w:r w:rsidRPr="00A353EA">
        <w:rPr>
          <w:sz w:val="22"/>
          <w:szCs w:val="22"/>
          <w:lang w:val="sr-Cyrl-CS"/>
        </w:rPr>
        <w:t xml:space="preserve">. У обзир ће се узети само банкарске гаранције које пристигну на назначену адресу у назначено време. </w:t>
      </w:r>
    </w:p>
    <w:p w14:paraId="55699961" w14:textId="77777777" w:rsidR="009F6AC2" w:rsidRPr="00A353EA" w:rsidRDefault="009F6AC2" w:rsidP="00533874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14:paraId="4F2E0185" w14:textId="77777777" w:rsidR="009F6AC2" w:rsidRPr="00A353EA" w:rsidRDefault="009F6AC2" w:rsidP="00533874">
      <w:pPr>
        <w:ind w:left="720"/>
        <w:jc w:val="both"/>
        <w:rPr>
          <w:sz w:val="22"/>
          <w:szCs w:val="22"/>
          <w:lang w:val="sr-Cyrl-CS"/>
        </w:rPr>
      </w:pPr>
    </w:p>
    <w:p w14:paraId="32FD18A5" w14:textId="585E049C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Имовина стечајног</w:t>
      </w:r>
      <w:r w:rsidRPr="00A353EA">
        <w:rPr>
          <w:sz w:val="22"/>
          <w:szCs w:val="22"/>
          <w:lang w:val="sr-Cyrl-CS"/>
        </w:rPr>
        <w:t xml:space="preserve"> дужник</w:t>
      </w:r>
      <w:r>
        <w:rPr>
          <w:sz w:val="22"/>
          <w:szCs w:val="22"/>
          <w:lang w:val="sr-Cyrl-CS"/>
        </w:rPr>
        <w:t>а</w:t>
      </w:r>
      <w:r w:rsidRPr="00A353EA">
        <w:rPr>
          <w:sz w:val="22"/>
          <w:szCs w:val="22"/>
          <w:lang w:val="sr-Cyrl-CS"/>
        </w:rPr>
        <w:t xml:space="preserve"> се купује у</w:t>
      </w:r>
      <w:r>
        <w:rPr>
          <w:sz w:val="22"/>
          <w:szCs w:val="22"/>
          <w:lang w:val="sr-Cyrl-CS"/>
        </w:rPr>
        <w:t xml:space="preserve"> виђеном стању и иста</w:t>
      </w:r>
      <w:r w:rsidRPr="00A353EA">
        <w:rPr>
          <w:sz w:val="22"/>
          <w:szCs w:val="22"/>
          <w:lang w:val="sr-Cyrl-CS"/>
        </w:rPr>
        <w:t xml:space="preserve"> може се разгледати након откупа продајне документ</w:t>
      </w:r>
      <w:r w:rsidR="00C36C87">
        <w:rPr>
          <w:sz w:val="22"/>
          <w:szCs w:val="22"/>
          <w:lang w:val="sr-Cyrl-CS"/>
        </w:rPr>
        <w:t>ације, сваким радним даном од 9,00 до 15,</w:t>
      </w:r>
      <w:r w:rsidRPr="00A353EA">
        <w:rPr>
          <w:sz w:val="22"/>
          <w:szCs w:val="22"/>
          <w:lang w:val="sr-Cyrl-CS"/>
        </w:rPr>
        <w:t xml:space="preserve">00 часова, а </w:t>
      </w:r>
      <w:r w:rsidRPr="00C0637F">
        <w:rPr>
          <w:sz w:val="22"/>
          <w:szCs w:val="22"/>
          <w:lang w:val="sr-Cyrl-CS"/>
        </w:rPr>
        <w:t xml:space="preserve">најкасније </w:t>
      </w:r>
      <w:r w:rsidRPr="00C0637F">
        <w:rPr>
          <w:sz w:val="22"/>
          <w:szCs w:val="22"/>
          <w:lang w:val="sr-Cyrl-RS"/>
        </w:rPr>
        <w:t xml:space="preserve">до </w:t>
      </w:r>
      <w:r w:rsidRPr="00C0637F">
        <w:rPr>
          <w:sz w:val="22"/>
          <w:szCs w:val="22"/>
          <w:lang w:val="sr-Cyrl-CS"/>
        </w:rPr>
        <w:t>09.09.202</w:t>
      </w:r>
      <w:r w:rsidR="00C0637F">
        <w:rPr>
          <w:sz w:val="22"/>
          <w:szCs w:val="22"/>
          <w:lang w:val="en-GB"/>
        </w:rPr>
        <w:t>1</w:t>
      </w:r>
      <w:r w:rsidRPr="00C0637F">
        <w:rPr>
          <w:sz w:val="22"/>
          <w:szCs w:val="22"/>
          <w:lang w:val="sr-Cyrl-CS"/>
        </w:rPr>
        <w:t>.</w:t>
      </w:r>
      <w:r w:rsidRPr="004C2CD5">
        <w:rPr>
          <w:sz w:val="22"/>
          <w:szCs w:val="22"/>
          <w:lang w:val="sr-Cyrl-CS"/>
        </w:rPr>
        <w:t xml:space="preserve"> </w:t>
      </w:r>
      <w:r w:rsidRPr="00A353EA">
        <w:rPr>
          <w:sz w:val="22"/>
          <w:szCs w:val="22"/>
          <w:lang w:val="sr-Cyrl-CS"/>
        </w:rPr>
        <w:t xml:space="preserve"> године, уз претходну најаву стечајном управнику.</w:t>
      </w:r>
    </w:p>
    <w:p w14:paraId="32A736CD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 </w:t>
      </w:r>
    </w:p>
    <w:p w14:paraId="53EE2D8A" w14:textId="265CC401" w:rsidR="009F6AC2" w:rsidRPr="009F6AC2" w:rsidRDefault="009F6AC2" w:rsidP="00533874">
      <w:pPr>
        <w:jc w:val="both"/>
        <w:rPr>
          <w:sz w:val="22"/>
          <w:szCs w:val="22"/>
          <w:lang w:val="ru-RU"/>
        </w:rPr>
      </w:pPr>
      <w:r w:rsidRPr="00A353EA">
        <w:rPr>
          <w:sz w:val="22"/>
          <w:szCs w:val="22"/>
          <w:lang w:val="sr-Cyrl-CS"/>
        </w:rPr>
        <w:lastRenderedPageBreak/>
        <w:t xml:space="preserve">Стечајном управнику се </w:t>
      </w:r>
      <w:r w:rsidRPr="00325836">
        <w:rPr>
          <w:b/>
          <w:sz w:val="22"/>
          <w:szCs w:val="22"/>
          <w:lang w:val="ru-RU"/>
        </w:rPr>
        <w:t xml:space="preserve">најкасније </w:t>
      </w:r>
      <w:r w:rsidRPr="00A353EA">
        <w:rPr>
          <w:b/>
          <w:bCs/>
          <w:sz w:val="22"/>
          <w:szCs w:val="22"/>
          <w:lang w:val="sr-Cyrl-CS"/>
        </w:rPr>
        <w:t xml:space="preserve">5 </w:t>
      </w:r>
      <w:r w:rsidRPr="00325836">
        <w:rPr>
          <w:b/>
          <w:bCs/>
          <w:sz w:val="22"/>
          <w:szCs w:val="22"/>
          <w:lang w:val="ru-RU"/>
        </w:rPr>
        <w:t>дана</w:t>
      </w:r>
      <w:r w:rsidRPr="00325836">
        <w:rPr>
          <w:sz w:val="22"/>
          <w:szCs w:val="22"/>
          <w:lang w:val="ru-RU"/>
        </w:rPr>
        <w:t xml:space="preserve"> пре одржавања продаје, </w:t>
      </w:r>
      <w:r w:rsidRPr="00A353EA">
        <w:rPr>
          <w:sz w:val="22"/>
          <w:szCs w:val="22"/>
          <w:lang w:val="sr-Cyrl-CS"/>
        </w:rPr>
        <w:t xml:space="preserve">односно најкасније до </w:t>
      </w:r>
      <w:r w:rsidRPr="00C0637F">
        <w:rPr>
          <w:b/>
          <w:bCs/>
          <w:sz w:val="22"/>
          <w:szCs w:val="22"/>
          <w:lang w:val="sr-Cyrl-CS"/>
        </w:rPr>
        <w:t>09.09.202</w:t>
      </w:r>
      <w:r w:rsidR="00C0637F">
        <w:rPr>
          <w:b/>
          <w:bCs/>
          <w:sz w:val="22"/>
          <w:szCs w:val="22"/>
          <w:lang w:val="en-GB"/>
        </w:rPr>
        <w:t>1</w:t>
      </w:r>
      <w:r w:rsidRPr="00C0637F">
        <w:rPr>
          <w:b/>
          <w:bCs/>
          <w:sz w:val="22"/>
          <w:szCs w:val="22"/>
          <w:lang w:val="sr-Cyrl-CS"/>
        </w:rPr>
        <w:t>.</w:t>
      </w:r>
      <w:r w:rsidRPr="00325836">
        <w:rPr>
          <w:sz w:val="22"/>
          <w:szCs w:val="22"/>
          <w:lang w:val="ru-RU"/>
        </w:rPr>
        <w:t xml:space="preserve"> доставља: Пријава за учешће на јавном </w:t>
      </w:r>
      <w:r w:rsidR="00C0637F">
        <w:rPr>
          <w:sz w:val="22"/>
          <w:szCs w:val="22"/>
          <w:lang w:val="ru-RU"/>
        </w:rPr>
        <w:t>надметању</w:t>
      </w:r>
      <w:r w:rsidRPr="00325836">
        <w:rPr>
          <w:sz w:val="22"/>
          <w:szCs w:val="22"/>
          <w:lang w:val="ru-RU"/>
        </w:rPr>
        <w:t xml:space="preserve"> </w:t>
      </w:r>
      <w:r w:rsidR="00C36C87">
        <w:rPr>
          <w:sz w:val="22"/>
          <w:szCs w:val="22"/>
          <w:lang w:val="sr-Cyrl-CS"/>
        </w:rPr>
        <w:t xml:space="preserve">са </w:t>
      </w:r>
      <w:r w:rsidRPr="00325836">
        <w:rPr>
          <w:sz w:val="22"/>
          <w:szCs w:val="22"/>
          <w:lang w:val="ru-RU"/>
        </w:rPr>
        <w:t>изјав</w:t>
      </w:r>
      <w:r w:rsidRPr="00A353EA">
        <w:rPr>
          <w:sz w:val="22"/>
          <w:szCs w:val="22"/>
          <w:lang w:val="sr-Cyrl-CS"/>
        </w:rPr>
        <w:t xml:space="preserve">ом </w:t>
      </w:r>
      <w:r w:rsidRPr="00325836">
        <w:rPr>
          <w:sz w:val="22"/>
          <w:szCs w:val="22"/>
          <w:lang w:val="ru-RU"/>
        </w:rPr>
        <w:t>о губитку права на повраћај депозита, потписан</w:t>
      </w:r>
      <w:r w:rsidRPr="00A353EA">
        <w:rPr>
          <w:sz w:val="22"/>
          <w:szCs w:val="22"/>
        </w:rPr>
        <w:t>e</w:t>
      </w:r>
      <w:r w:rsidRPr="00325836">
        <w:rPr>
          <w:sz w:val="22"/>
          <w:szCs w:val="22"/>
          <w:lang w:val="ru-RU"/>
        </w:rPr>
        <w:t xml:space="preserve"> лично или од стране овлашћеног лица, </w:t>
      </w:r>
      <w:r w:rsidRPr="00A353EA">
        <w:rPr>
          <w:sz w:val="22"/>
          <w:szCs w:val="22"/>
          <w:lang w:val="sr-Cyrl-CS"/>
        </w:rPr>
        <w:t xml:space="preserve">са </w:t>
      </w:r>
      <w:r w:rsidRPr="00325836">
        <w:rPr>
          <w:sz w:val="22"/>
          <w:szCs w:val="22"/>
          <w:lang w:val="ru-RU"/>
        </w:rPr>
        <w:t>доказ</w:t>
      </w:r>
      <w:r w:rsidRPr="00A353EA">
        <w:rPr>
          <w:sz w:val="22"/>
          <w:szCs w:val="22"/>
        </w:rPr>
        <w:t>o</w:t>
      </w:r>
      <w:r w:rsidRPr="00A353EA">
        <w:rPr>
          <w:sz w:val="22"/>
          <w:szCs w:val="22"/>
          <w:lang w:val="sr-Cyrl-CS"/>
        </w:rPr>
        <w:t>м</w:t>
      </w:r>
      <w:r w:rsidRPr="00325836">
        <w:rPr>
          <w:sz w:val="22"/>
          <w:szCs w:val="22"/>
          <w:lang w:val="ru-RU"/>
        </w:rPr>
        <w:t xml:space="preserve"> да је у питању овлашћено лице, копија банкарске гаранције или  фотокопија доказа о уплати депозита.</w:t>
      </w:r>
      <w:r w:rsidRPr="00A353EA">
        <w:rPr>
          <w:sz w:val="22"/>
          <w:szCs w:val="22"/>
          <w:lang w:val="sr-Cyrl-BA"/>
        </w:rPr>
        <w:t xml:space="preserve"> </w:t>
      </w:r>
      <w:r w:rsidRPr="009F6AC2">
        <w:rPr>
          <w:sz w:val="22"/>
          <w:szCs w:val="22"/>
          <w:lang w:val="ru-RU"/>
        </w:rPr>
        <w:t xml:space="preserve">Учесник који предаје пријаву </w:t>
      </w:r>
      <w:r w:rsidRPr="00A353EA">
        <w:rPr>
          <w:sz w:val="22"/>
          <w:szCs w:val="22"/>
          <w:lang w:val="sr-Cyrl-CS"/>
        </w:rPr>
        <w:t>за</w:t>
      </w:r>
      <w:r w:rsidRPr="009F6AC2">
        <w:rPr>
          <w:sz w:val="22"/>
          <w:szCs w:val="22"/>
          <w:lang w:val="ru-RU"/>
        </w:rPr>
        <w:t xml:space="preserve"> правно лице, </w:t>
      </w:r>
      <w:r w:rsidRPr="00A353EA">
        <w:rPr>
          <w:sz w:val="22"/>
          <w:szCs w:val="22"/>
          <w:lang w:val="sr-Cyrl-CS"/>
        </w:rPr>
        <w:t xml:space="preserve">стечајном управнику </w:t>
      </w:r>
      <w:r w:rsidRPr="009F6AC2">
        <w:rPr>
          <w:sz w:val="22"/>
          <w:szCs w:val="22"/>
          <w:lang w:val="ru-RU"/>
        </w:rPr>
        <w:t xml:space="preserve">доставља и извод из регистрације АПР-а и ОП образац, у случају конзорцијума, поред напред наведених доказа </w:t>
      </w:r>
      <w:r w:rsidRPr="00A353EA">
        <w:rPr>
          <w:sz w:val="22"/>
          <w:szCs w:val="22"/>
          <w:lang w:val="sr-Cyrl-CS"/>
        </w:rPr>
        <w:t>за сваког члана</w:t>
      </w:r>
      <w:r w:rsidRPr="009F6AC2">
        <w:rPr>
          <w:sz w:val="22"/>
          <w:szCs w:val="22"/>
          <w:lang w:val="ru-RU"/>
        </w:rPr>
        <w:t>, доставља се и фотокопиј</w:t>
      </w:r>
      <w:r w:rsidRPr="00A353EA">
        <w:rPr>
          <w:sz w:val="22"/>
          <w:szCs w:val="22"/>
        </w:rPr>
        <w:t>a</w:t>
      </w:r>
      <w:r w:rsidRPr="009F6AC2">
        <w:rPr>
          <w:sz w:val="22"/>
          <w:szCs w:val="22"/>
          <w:lang w:val="ru-RU"/>
        </w:rPr>
        <w:t xml:space="preserve"> уговора о конзорцијуму и фотокопиј</w:t>
      </w:r>
      <w:r w:rsidRPr="00A353EA">
        <w:rPr>
          <w:sz w:val="22"/>
          <w:szCs w:val="22"/>
        </w:rPr>
        <w:t>a</w:t>
      </w:r>
      <w:r w:rsidRPr="009F6AC2">
        <w:rPr>
          <w:sz w:val="22"/>
          <w:szCs w:val="22"/>
          <w:lang w:val="ru-RU"/>
        </w:rPr>
        <w:t xml:space="preserve"> овлашћења за заступање конзорцијума.</w:t>
      </w:r>
    </w:p>
    <w:p w14:paraId="7355E384" w14:textId="77777777" w:rsidR="009F6AC2" w:rsidRPr="009F6AC2" w:rsidRDefault="009F6AC2" w:rsidP="00533874">
      <w:pPr>
        <w:jc w:val="both"/>
        <w:rPr>
          <w:sz w:val="20"/>
          <w:szCs w:val="20"/>
          <w:lang w:val="ru-RU"/>
        </w:rPr>
      </w:pPr>
    </w:p>
    <w:p w14:paraId="41063DBB" w14:textId="11B4549B" w:rsidR="009F6AC2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Јавно надметање одржаће се дана </w:t>
      </w:r>
      <w:r w:rsidRPr="00C0637F">
        <w:rPr>
          <w:b/>
          <w:sz w:val="22"/>
          <w:szCs w:val="22"/>
          <w:lang w:val="sr-Cyrl-CS"/>
        </w:rPr>
        <w:t>14.09.202</w:t>
      </w:r>
      <w:r w:rsidR="00C0637F">
        <w:rPr>
          <w:b/>
          <w:sz w:val="22"/>
          <w:szCs w:val="22"/>
          <w:lang w:val="sr-Cyrl-CS"/>
        </w:rPr>
        <w:t>1</w:t>
      </w:r>
      <w:r w:rsidRPr="00C0637F">
        <w:rPr>
          <w:b/>
          <w:sz w:val="22"/>
          <w:szCs w:val="22"/>
          <w:lang w:val="sr-Cyrl-CS"/>
        </w:rPr>
        <w:t>.</w:t>
      </w:r>
      <w:r w:rsidR="005814EC">
        <w:rPr>
          <w:b/>
          <w:sz w:val="22"/>
          <w:szCs w:val="22"/>
          <w:lang w:val="sr-Cyrl-CS"/>
        </w:rPr>
        <w:t xml:space="preserve"> године</w:t>
      </w:r>
      <w:r w:rsidR="003E2E9F">
        <w:rPr>
          <w:b/>
          <w:sz w:val="22"/>
          <w:szCs w:val="22"/>
          <w:lang w:val="sr-Cyrl-CS"/>
        </w:rPr>
        <w:t xml:space="preserve"> у 12,</w:t>
      </w:r>
      <w:r w:rsidRPr="00A353EA">
        <w:rPr>
          <w:b/>
          <w:sz w:val="22"/>
          <w:szCs w:val="22"/>
          <w:lang w:val="sr-Cyrl-CS"/>
        </w:rPr>
        <w:t>00 часова</w:t>
      </w:r>
      <w:r w:rsidRPr="00A353EA">
        <w:rPr>
          <w:sz w:val="22"/>
          <w:szCs w:val="22"/>
          <w:lang w:val="sr-Cyrl-CS"/>
        </w:rPr>
        <w:t xml:space="preserve"> у просторијама стечајног дужника у Београду, на адреси ул. </w:t>
      </w:r>
      <w:r w:rsidR="00ED3C49">
        <w:rPr>
          <w:sz w:val="22"/>
          <w:szCs w:val="22"/>
          <w:lang w:val="sr-Cyrl-CS"/>
        </w:rPr>
        <w:t>Ватрослава Јагића</w:t>
      </w:r>
      <w:r w:rsidR="00ED3C49" w:rsidRPr="00A353EA">
        <w:rPr>
          <w:sz w:val="22"/>
          <w:szCs w:val="22"/>
          <w:lang w:val="sr-Cyrl-CS"/>
        </w:rPr>
        <w:t xml:space="preserve"> бр.</w:t>
      </w:r>
      <w:r w:rsidR="003E2E9F">
        <w:rPr>
          <w:sz w:val="22"/>
          <w:szCs w:val="22"/>
          <w:lang w:val="sr-Cyrl-CS"/>
        </w:rPr>
        <w:t xml:space="preserve"> </w:t>
      </w:r>
      <w:r w:rsidR="00ED3C49">
        <w:rPr>
          <w:sz w:val="22"/>
          <w:szCs w:val="22"/>
          <w:lang w:val="sr-Cyrl-CS"/>
        </w:rPr>
        <w:t>5а</w:t>
      </w:r>
      <w:r w:rsidR="003E2E9F">
        <w:rPr>
          <w:sz w:val="22"/>
          <w:szCs w:val="22"/>
          <w:lang w:val="sr-Cyrl-CS"/>
        </w:rPr>
        <w:t>.</w:t>
      </w:r>
    </w:p>
    <w:p w14:paraId="43CBA16F" w14:textId="77777777" w:rsidR="003E2E9F" w:rsidRPr="00A353EA" w:rsidRDefault="003E2E9F" w:rsidP="00533874">
      <w:pPr>
        <w:jc w:val="both"/>
        <w:rPr>
          <w:sz w:val="22"/>
          <w:szCs w:val="22"/>
          <w:lang w:val="sr-Cyrl-CS"/>
        </w:rPr>
      </w:pPr>
    </w:p>
    <w:p w14:paraId="277B15A9" w14:textId="6E300091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Регистрација учесника почиње два сата пре почетка јавног надметања, и то дана </w:t>
      </w:r>
      <w:r w:rsidRPr="00C0637F">
        <w:rPr>
          <w:sz w:val="22"/>
          <w:szCs w:val="22"/>
          <w:lang w:val="sr-Cyrl-CS"/>
        </w:rPr>
        <w:t>14.09.202</w:t>
      </w:r>
      <w:r w:rsidR="00C0637F">
        <w:rPr>
          <w:sz w:val="22"/>
          <w:szCs w:val="22"/>
          <w:lang w:val="sr-Cyrl-CS"/>
        </w:rPr>
        <w:t>1</w:t>
      </w:r>
      <w:r w:rsidRPr="00C0637F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="003E2E9F">
        <w:rPr>
          <w:sz w:val="22"/>
          <w:szCs w:val="22"/>
          <w:lang w:val="sr-Cyrl-CS"/>
        </w:rPr>
        <w:t>године  у 10,00 часова, а завршава се у 11,</w:t>
      </w:r>
      <w:r w:rsidRPr="00A353EA">
        <w:rPr>
          <w:sz w:val="22"/>
          <w:szCs w:val="22"/>
          <w:lang w:val="sr-Cyrl-CS"/>
        </w:rPr>
        <w:t>50 часова, на истој адреси.</w:t>
      </w:r>
    </w:p>
    <w:p w14:paraId="37FACF5C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</w:p>
    <w:p w14:paraId="2BF1C388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74E6FA57" w14:textId="77777777" w:rsidR="009F6AC2" w:rsidRPr="00A353EA" w:rsidRDefault="009F6AC2" w:rsidP="00533874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14:paraId="5C1ED5D0" w14:textId="77777777" w:rsidR="009F6AC2" w:rsidRPr="00A353EA" w:rsidRDefault="009F6AC2" w:rsidP="00533874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отвара јавно надметање читајући правила надметања,</w:t>
      </w:r>
    </w:p>
    <w:p w14:paraId="25FD704B" w14:textId="77777777" w:rsidR="009F6AC2" w:rsidRPr="00A353EA" w:rsidRDefault="009F6AC2" w:rsidP="00533874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увећања,</w:t>
      </w:r>
    </w:p>
    <w:p w14:paraId="06C9BE06" w14:textId="77777777" w:rsidR="009F6AC2" w:rsidRPr="00A353EA" w:rsidRDefault="009F6AC2" w:rsidP="00533874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одржава ред на јавном надметању,</w:t>
      </w:r>
    </w:p>
    <w:p w14:paraId="048B9851" w14:textId="77777777" w:rsidR="009F6AC2" w:rsidRPr="00A353EA" w:rsidRDefault="009F6AC2" w:rsidP="00533874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проглашава за купца учесника који је прихватио највишу понуђену цену,</w:t>
      </w:r>
    </w:p>
    <w:p w14:paraId="7A5F0E60" w14:textId="77777777" w:rsidR="009F6AC2" w:rsidRPr="00A353EA" w:rsidRDefault="009F6AC2" w:rsidP="00533874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потписује записник.</w:t>
      </w:r>
    </w:p>
    <w:p w14:paraId="2BB7667F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</w:p>
    <w:p w14:paraId="35E3E616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гаранција.</w:t>
      </w:r>
    </w:p>
    <w:p w14:paraId="02FEAC91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</w:p>
    <w:p w14:paraId="7F2EF098" w14:textId="506358DE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</w:t>
      </w:r>
      <w:r w:rsidRPr="00A353EA">
        <w:rPr>
          <w:sz w:val="22"/>
          <w:szCs w:val="22"/>
          <w:lang w:val="sr-Latn-CS"/>
        </w:rPr>
        <w:t xml:space="preserve"> </w:t>
      </w:r>
      <w:r w:rsidR="003E2E9F">
        <w:rPr>
          <w:sz w:val="22"/>
          <w:szCs w:val="22"/>
          <w:lang w:val="sr-Cyrl-RS"/>
        </w:rPr>
        <w:t>до</w:t>
      </w:r>
      <w:r w:rsidRPr="00A353EA">
        <w:rPr>
          <w:sz w:val="22"/>
          <w:szCs w:val="22"/>
          <w:lang w:val="sr-Latn-CS"/>
        </w:rPr>
        <w:t xml:space="preserve"> 30</w:t>
      </w:r>
      <w:r w:rsidRPr="00A353EA">
        <w:rPr>
          <w:sz w:val="22"/>
          <w:szCs w:val="22"/>
          <w:lang w:val="sr-Cyrl-CS"/>
        </w:rPr>
        <w:t xml:space="preserve"> дана од дана потписивања купопродајног уговора, односно </w:t>
      </w:r>
      <w:r w:rsidRPr="00A353EA">
        <w:rPr>
          <w:b/>
          <w:sz w:val="22"/>
          <w:szCs w:val="22"/>
          <w:lang w:val="sr-Cyrl-CS"/>
        </w:rPr>
        <w:t xml:space="preserve">најкасније </w:t>
      </w:r>
      <w:r w:rsidRPr="00C0637F">
        <w:rPr>
          <w:b/>
          <w:sz w:val="22"/>
          <w:szCs w:val="22"/>
          <w:lang w:val="sr-Cyrl-CS"/>
        </w:rPr>
        <w:t>19.10.202</w:t>
      </w:r>
      <w:r w:rsidR="00C0637F">
        <w:rPr>
          <w:b/>
          <w:sz w:val="22"/>
          <w:szCs w:val="22"/>
          <w:lang w:val="sr-Cyrl-CS"/>
        </w:rPr>
        <w:t>1</w:t>
      </w:r>
      <w:r w:rsidRPr="00C0637F">
        <w:rPr>
          <w:b/>
          <w:sz w:val="22"/>
          <w:szCs w:val="22"/>
          <w:lang w:val="sr-Cyrl-CS"/>
        </w:rPr>
        <w:t>.</w:t>
      </w:r>
      <w:r w:rsidRPr="00A353EA">
        <w:rPr>
          <w:b/>
          <w:sz w:val="22"/>
          <w:szCs w:val="22"/>
          <w:lang w:val="sr-Cyrl-CS"/>
        </w:rPr>
        <w:t xml:space="preserve"> године</w:t>
      </w:r>
      <w:r w:rsidRPr="00A353EA">
        <w:rPr>
          <w:sz w:val="22"/>
          <w:szCs w:val="22"/>
          <w:lang w:val="sr-Cyrl-CS"/>
        </w:rPr>
        <w:t xml:space="preserve">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У конкретном случају, купопродајни уговор се потписује у року од </w:t>
      </w:r>
      <w:r w:rsidRPr="00A353EA">
        <w:rPr>
          <w:b/>
          <w:sz w:val="22"/>
          <w:szCs w:val="22"/>
          <w:lang w:val="sr-Cyrl-CS"/>
        </w:rPr>
        <w:t>3 радна дана</w:t>
      </w:r>
      <w:r w:rsidRPr="00A353EA">
        <w:rPr>
          <w:sz w:val="22"/>
          <w:szCs w:val="22"/>
          <w:lang w:val="sr-Cyrl-CS"/>
        </w:rPr>
        <w:t xml:space="preserve"> од пријема обавештења којим се други најбољи понуђач проглашава за купца.</w:t>
      </w:r>
    </w:p>
    <w:p w14:paraId="46D0E0B8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</w:p>
    <w:p w14:paraId="5649DA2B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</w:t>
      </w:r>
    </w:p>
    <w:p w14:paraId="6A438FF7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</w:p>
    <w:p w14:paraId="3CF6E999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12 дана од дана јавног надметања. </w:t>
      </w:r>
    </w:p>
    <w:p w14:paraId="676C5784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</w:p>
    <w:p w14:paraId="426640FD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67D8022C" w14:textId="77777777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</w:p>
    <w:p w14:paraId="64D85123" w14:textId="583038B2" w:rsidR="009F6AC2" w:rsidRPr="00A353EA" w:rsidRDefault="009F6AC2" w:rsidP="00533874">
      <w:pPr>
        <w:jc w:val="both"/>
        <w:rPr>
          <w:sz w:val="22"/>
          <w:szCs w:val="22"/>
          <w:lang w:val="sr-Cyrl-CS"/>
        </w:rPr>
      </w:pPr>
      <w:r w:rsidRPr="00A353EA">
        <w:rPr>
          <w:sz w:val="22"/>
          <w:szCs w:val="22"/>
        </w:rPr>
        <w:t>O</w:t>
      </w:r>
      <w:r w:rsidRPr="00A353EA">
        <w:rPr>
          <w:sz w:val="22"/>
          <w:szCs w:val="22"/>
          <w:lang w:val="sr-Cyrl-CS"/>
        </w:rPr>
        <w:t xml:space="preserve">влашћено лице: </w:t>
      </w:r>
      <w:r w:rsidRPr="00A353EA">
        <w:rPr>
          <w:sz w:val="22"/>
          <w:szCs w:val="22"/>
          <w:lang w:val="ru-RU"/>
        </w:rPr>
        <w:t>стечајни управник Мирко Боровчанин</w:t>
      </w:r>
      <w:r w:rsidRPr="00A353EA">
        <w:rPr>
          <w:sz w:val="22"/>
          <w:szCs w:val="22"/>
          <w:lang w:val="sr-Cyrl-CS"/>
        </w:rPr>
        <w:t>,</w:t>
      </w:r>
      <w:r w:rsidR="00C032F5">
        <w:rPr>
          <w:sz w:val="22"/>
          <w:szCs w:val="22"/>
          <w:lang w:val="sr-Cyrl-CS"/>
        </w:rPr>
        <w:t xml:space="preserve"> </w:t>
      </w:r>
      <w:r w:rsidRPr="00A353EA">
        <w:rPr>
          <w:sz w:val="22"/>
          <w:szCs w:val="22"/>
          <w:lang w:val="sr-Cyrl-CS"/>
        </w:rPr>
        <w:t>контакт тел:</w:t>
      </w:r>
      <w:r w:rsidRPr="00A353EA">
        <w:rPr>
          <w:sz w:val="22"/>
          <w:szCs w:val="22"/>
          <w:lang w:val="ru-RU"/>
        </w:rPr>
        <w:t xml:space="preserve"> </w:t>
      </w:r>
      <w:r w:rsidR="00C032F5">
        <w:rPr>
          <w:sz w:val="22"/>
          <w:szCs w:val="22"/>
          <w:lang w:val="ru-RU"/>
        </w:rPr>
        <w:t xml:space="preserve">+ 381 344 05 </w:t>
      </w:r>
      <w:r w:rsidR="00C032F5" w:rsidRPr="00C032F5">
        <w:rPr>
          <w:sz w:val="22"/>
          <w:szCs w:val="22"/>
          <w:lang w:val="ru-RU"/>
        </w:rPr>
        <w:t>91</w:t>
      </w:r>
      <w:r w:rsidR="00C032F5">
        <w:rPr>
          <w:sz w:val="22"/>
          <w:szCs w:val="22"/>
          <w:lang w:val="ru-RU"/>
        </w:rPr>
        <w:t>.</w:t>
      </w:r>
    </w:p>
    <w:p w14:paraId="59AD8EEB" w14:textId="77777777" w:rsidR="000369A0" w:rsidRPr="009F6AC2" w:rsidRDefault="000369A0" w:rsidP="00533874">
      <w:pPr>
        <w:rPr>
          <w:lang w:val="sr-Cyrl-CS"/>
        </w:rPr>
      </w:pPr>
    </w:p>
    <w:sectPr w:rsidR="000369A0" w:rsidRPr="009F6A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4D58" w14:textId="77777777" w:rsidR="00136CF2" w:rsidRDefault="00136CF2" w:rsidP="00C36C87">
      <w:r>
        <w:separator/>
      </w:r>
    </w:p>
  </w:endnote>
  <w:endnote w:type="continuationSeparator" w:id="0">
    <w:p w14:paraId="4FEB0C37" w14:textId="77777777" w:rsidR="00136CF2" w:rsidRDefault="00136CF2" w:rsidP="00C3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920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F7EED" w14:textId="7B0FB394" w:rsidR="00C36C87" w:rsidRDefault="00C36C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CF5CAD" w14:textId="77777777" w:rsidR="00C36C87" w:rsidRDefault="00C3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BE120" w14:textId="77777777" w:rsidR="00136CF2" w:rsidRDefault="00136CF2" w:rsidP="00C36C87">
      <w:r>
        <w:separator/>
      </w:r>
    </w:p>
  </w:footnote>
  <w:footnote w:type="continuationSeparator" w:id="0">
    <w:p w14:paraId="3A5A23EF" w14:textId="77777777" w:rsidR="00136CF2" w:rsidRDefault="00136CF2" w:rsidP="00C3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B62"/>
    <w:multiLevelType w:val="hybridMultilevel"/>
    <w:tmpl w:val="9CC24848"/>
    <w:lvl w:ilvl="0" w:tplc="416A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C2"/>
    <w:rsid w:val="000369A0"/>
    <w:rsid w:val="000C6C54"/>
    <w:rsid w:val="00133E62"/>
    <w:rsid w:val="00136CF2"/>
    <w:rsid w:val="0018379D"/>
    <w:rsid w:val="001E6587"/>
    <w:rsid w:val="00200179"/>
    <w:rsid w:val="00217C96"/>
    <w:rsid w:val="002976DF"/>
    <w:rsid w:val="002D6D87"/>
    <w:rsid w:val="003E2E9F"/>
    <w:rsid w:val="004A402F"/>
    <w:rsid w:val="00533874"/>
    <w:rsid w:val="00542887"/>
    <w:rsid w:val="005470E6"/>
    <w:rsid w:val="005814EC"/>
    <w:rsid w:val="005F03C9"/>
    <w:rsid w:val="00621BD4"/>
    <w:rsid w:val="00643A8C"/>
    <w:rsid w:val="00823CFA"/>
    <w:rsid w:val="00832FB7"/>
    <w:rsid w:val="008D4819"/>
    <w:rsid w:val="009F6AC2"/>
    <w:rsid w:val="009F738A"/>
    <w:rsid w:val="00A40D50"/>
    <w:rsid w:val="00AE384E"/>
    <w:rsid w:val="00B81E9C"/>
    <w:rsid w:val="00C032F5"/>
    <w:rsid w:val="00C0637F"/>
    <w:rsid w:val="00C36C87"/>
    <w:rsid w:val="00C75AFE"/>
    <w:rsid w:val="00CE13B7"/>
    <w:rsid w:val="00D454C8"/>
    <w:rsid w:val="00E170BF"/>
    <w:rsid w:val="00ED3C49"/>
    <w:rsid w:val="00E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F3B4"/>
  <w15:chartTrackingRefBased/>
  <w15:docId w15:val="{474FF28D-A406-4835-B6C5-3E8E0AC0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837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37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Lea</cp:lastModifiedBy>
  <cp:revision>27</cp:revision>
  <cp:lastPrinted>2021-07-01T12:03:00Z</cp:lastPrinted>
  <dcterms:created xsi:type="dcterms:W3CDTF">2021-06-29T12:38:00Z</dcterms:created>
  <dcterms:modified xsi:type="dcterms:W3CDTF">2021-07-01T12:07:00Z</dcterms:modified>
</cp:coreProperties>
</file>